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BDD5" w14:textId="3462C217" w:rsidR="00B03251" w:rsidRDefault="00B03251" w:rsidP="00AF0CE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4CD7DA" wp14:editId="4A43E8EB">
            <wp:extent cx="3943350" cy="687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65" cy="6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CE83" w14:textId="77777777" w:rsidR="00B03251" w:rsidRDefault="00B03251" w:rsidP="00AF0CED">
      <w:pPr>
        <w:jc w:val="center"/>
        <w:rPr>
          <w:b/>
          <w:bCs/>
          <w:sz w:val="32"/>
          <w:szCs w:val="32"/>
        </w:rPr>
      </w:pPr>
    </w:p>
    <w:p w14:paraId="3455A708" w14:textId="01109445" w:rsidR="006054D8" w:rsidRPr="0083796E" w:rsidRDefault="00A470AD" w:rsidP="00AF0CED">
      <w:pPr>
        <w:jc w:val="center"/>
        <w:rPr>
          <w:b/>
          <w:bCs/>
          <w:sz w:val="32"/>
          <w:szCs w:val="32"/>
        </w:rPr>
      </w:pPr>
      <w:r w:rsidRPr="0083796E">
        <w:rPr>
          <w:b/>
          <w:bCs/>
          <w:sz w:val="32"/>
          <w:szCs w:val="32"/>
        </w:rPr>
        <w:t>A Fighting Chance Foundation</w:t>
      </w:r>
      <w:r w:rsidRPr="0083796E">
        <w:rPr>
          <w:b/>
          <w:bCs/>
          <w:sz w:val="32"/>
          <w:szCs w:val="32"/>
        </w:rPr>
        <w:br/>
      </w:r>
      <w:r w:rsidR="00AF0CED" w:rsidRPr="0083796E">
        <w:rPr>
          <w:b/>
          <w:bCs/>
          <w:sz w:val="32"/>
          <w:szCs w:val="32"/>
        </w:rPr>
        <w:t>FY2</w:t>
      </w:r>
      <w:r w:rsidR="00262305">
        <w:rPr>
          <w:b/>
          <w:bCs/>
          <w:sz w:val="32"/>
          <w:szCs w:val="32"/>
        </w:rPr>
        <w:t>4</w:t>
      </w:r>
      <w:r w:rsidR="00AF0CED" w:rsidRPr="0083796E">
        <w:rPr>
          <w:b/>
          <w:bCs/>
          <w:sz w:val="32"/>
          <w:szCs w:val="32"/>
        </w:rPr>
        <w:t xml:space="preserve"> </w:t>
      </w:r>
      <w:r w:rsidRPr="0083796E">
        <w:rPr>
          <w:b/>
          <w:bCs/>
          <w:sz w:val="32"/>
          <w:szCs w:val="32"/>
        </w:rPr>
        <w:t>Eligibility Guidelines for Income</w:t>
      </w:r>
    </w:p>
    <w:p w14:paraId="28EAD635" w14:textId="54286DBE" w:rsidR="00A470AD" w:rsidRPr="0083796E" w:rsidRDefault="00A470AD" w:rsidP="00B03251">
      <w:pPr>
        <w:jc w:val="center"/>
        <w:rPr>
          <w:sz w:val="24"/>
          <w:szCs w:val="24"/>
        </w:rPr>
      </w:pPr>
    </w:p>
    <w:p w14:paraId="1CFA69C8" w14:textId="4992E98C" w:rsidR="00A470AD" w:rsidRPr="0083796E" w:rsidRDefault="00A470AD" w:rsidP="00B03251">
      <w:pPr>
        <w:shd w:val="clear" w:color="auto" w:fill="FFFFFF"/>
        <w:spacing w:before="150" w:after="150" w:line="360" w:lineRule="atLeast"/>
        <w:ind w:right="360"/>
        <w:jc w:val="center"/>
        <w:rPr>
          <w:rFonts w:ascii="Verdana" w:eastAsia="Times New Roman" w:hAnsi="Verdana" w:cs="Times New Roman"/>
          <w:sz w:val="24"/>
          <w:szCs w:val="24"/>
        </w:rPr>
      </w:pPr>
      <w:r w:rsidRPr="0083796E">
        <w:rPr>
          <w:rFonts w:ascii="Verdana" w:eastAsia="Times New Roman" w:hAnsi="Verdana" w:cs="Times New Roman"/>
          <w:sz w:val="24"/>
          <w:szCs w:val="24"/>
        </w:rPr>
        <w:t>Household income must be within the following guidelines:</w:t>
      </w:r>
    </w:p>
    <w:p w14:paraId="775E37F6" w14:textId="6F346681" w:rsidR="0083796E" w:rsidRPr="0083796E" w:rsidRDefault="0083796E" w:rsidP="00B03251">
      <w:pPr>
        <w:spacing w:after="100" w:afterAutospacing="1" w:line="240" w:lineRule="auto"/>
        <w:jc w:val="center"/>
        <w:outlineLvl w:val="5"/>
        <w:rPr>
          <w:rFonts w:ascii="&amp;quot" w:eastAsia="Times New Roman" w:hAnsi="&amp;quot" w:cs="Times New Roman"/>
          <w:b/>
          <w:bCs/>
          <w:color w:val="04588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1527"/>
        <w:gridCol w:w="1418"/>
      </w:tblGrid>
      <w:tr w:rsidR="006B36FE" w:rsidRPr="0083796E" w14:paraId="760483BC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495C6CF" w14:textId="2416772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0F8E983" w14:textId="77777777" w:rsidR="006B36FE" w:rsidRPr="0083796E" w:rsidRDefault="006B36FE" w:rsidP="00B03251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b/>
                <w:bCs/>
                <w:color w:val="1B1B1B"/>
                <w:sz w:val="24"/>
                <w:szCs w:val="24"/>
              </w:rPr>
              <w:t>Annually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823193C" w14:textId="77777777" w:rsidR="006B36FE" w:rsidRPr="0083796E" w:rsidRDefault="006B36FE" w:rsidP="00B03251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b/>
                <w:bCs/>
                <w:color w:val="1B1B1B"/>
                <w:sz w:val="24"/>
                <w:szCs w:val="24"/>
              </w:rPr>
              <w:t>Monthly</w:t>
            </w:r>
          </w:p>
        </w:tc>
      </w:tr>
      <w:tr w:rsidR="006B36FE" w:rsidRPr="0083796E" w14:paraId="1AF2EFD0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63EBA49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1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F7D4714" w14:textId="14FB990C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$</w:t>
            </w: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2</w:t>
            </w:r>
            <w:r w:rsidR="004C2424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6,973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41CABD3" w14:textId="7B10B02F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$2,</w:t>
            </w:r>
            <w:r w:rsidR="00930996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248</w:t>
            </w:r>
          </w:p>
        </w:tc>
      </w:tr>
      <w:tr w:rsidR="006B36FE" w:rsidRPr="0083796E" w14:paraId="47495F7B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4E6CD02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2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553CCBF" w14:textId="5A33C3A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3</w:t>
            </w:r>
            <w:r w:rsidR="004C2424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6,482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AE2A184" w14:textId="54BA7736" w:rsidR="006B36FE" w:rsidRPr="0083796E" w:rsidRDefault="00F71F79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3,041</w:t>
            </w:r>
          </w:p>
        </w:tc>
      </w:tr>
      <w:tr w:rsidR="006B36FE" w:rsidRPr="0083796E" w14:paraId="279E188E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4E0D6FC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3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0A47191" w14:textId="2B015ACB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4</w:t>
            </w:r>
            <w:r w:rsidR="004C2424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5,991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FA5905B" w14:textId="2625B6CF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3,</w:t>
            </w:r>
            <w:r w:rsidR="00F71F79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833</w:t>
            </w:r>
          </w:p>
        </w:tc>
      </w:tr>
      <w:tr w:rsidR="006B36FE" w:rsidRPr="0083796E" w14:paraId="6CE54D9F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720C4BE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4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F289FF7" w14:textId="215F72E6" w:rsidR="006B36FE" w:rsidRPr="0083796E" w:rsidRDefault="00325D8F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</w:t>
            </w:r>
            <w:r w:rsidR="004C2424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5,500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48D92C9" w14:textId="3DD3989F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4,</w:t>
            </w:r>
            <w:r w:rsidR="00033AF8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625</w:t>
            </w:r>
          </w:p>
        </w:tc>
      </w:tr>
      <w:tr w:rsidR="006B36FE" w:rsidRPr="0083796E" w14:paraId="75D71D87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3DFC925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5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B345800" w14:textId="3B1C2189" w:rsidR="006B36FE" w:rsidRPr="0083796E" w:rsidRDefault="00C86C4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</w:t>
            </w:r>
            <w:r w:rsidR="004C2424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5,009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220BD63" w14:textId="5B52068E" w:rsidR="006B36FE" w:rsidRPr="0083796E" w:rsidRDefault="00C86C4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5,</w:t>
            </w:r>
            <w:r w:rsidR="002E406D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418</w:t>
            </w:r>
          </w:p>
        </w:tc>
      </w:tr>
      <w:tr w:rsidR="006B36FE" w:rsidRPr="0083796E" w14:paraId="4977A53D" w14:textId="77777777" w:rsidTr="006B36FE">
        <w:trPr>
          <w:trHeight w:val="314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894C571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6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E677490" w14:textId="77DEFAF1" w:rsidR="006B36FE" w:rsidRPr="0083796E" w:rsidRDefault="004C2424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</w:t>
            </w:r>
            <w:r w:rsidR="00F70490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4</w:t>
            </w: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,518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1EFA376" w14:textId="1BB1FDEF" w:rsidR="006B36FE" w:rsidRPr="0083796E" w:rsidRDefault="007B2868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6,210</w:t>
            </w:r>
          </w:p>
        </w:tc>
      </w:tr>
      <w:tr w:rsidR="006B36FE" w:rsidRPr="0083796E" w14:paraId="3E563CD8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E0AED34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7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43AA7C6" w14:textId="47772BA1" w:rsidR="006B36FE" w:rsidRPr="0083796E" w:rsidRDefault="004C2424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84,027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943467F" w14:textId="19938782" w:rsidR="006B36FE" w:rsidRPr="0083796E" w:rsidRDefault="00823BC3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7,003</w:t>
            </w:r>
          </w:p>
        </w:tc>
      </w:tr>
      <w:tr w:rsidR="006B36FE" w:rsidRPr="0083796E" w14:paraId="2FC1DC44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D68F241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8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E225B8B" w14:textId="45A3A598" w:rsidR="006B36FE" w:rsidRPr="0083796E" w:rsidRDefault="004C2424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93,536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71E9240" w14:textId="66F81B5B" w:rsidR="006B36FE" w:rsidRPr="0083796E" w:rsidRDefault="00BF1DA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7,</w:t>
            </w:r>
            <w:r w:rsidR="00823BC3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795</w:t>
            </w:r>
          </w:p>
        </w:tc>
      </w:tr>
      <w:tr w:rsidR="006B36FE" w:rsidRPr="0083796E" w14:paraId="54ADD8AD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B2BF9B1" w14:textId="5BFFE32F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For each additional family member, add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116BEBD" w14:textId="0A5D77B1" w:rsidR="006B36FE" w:rsidRPr="0083796E" w:rsidRDefault="006B36FE" w:rsidP="00903CC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+ $</w:t>
            </w:r>
            <w:r w:rsidR="004C2424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9,509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0A01E6C" w14:textId="0E7B421E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 xml:space="preserve">+ </w:t>
            </w: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</w:t>
            </w:r>
            <w:r w:rsidR="00DE11F1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93</w:t>
            </w:r>
          </w:p>
        </w:tc>
      </w:tr>
    </w:tbl>
    <w:p w14:paraId="0367462C" w14:textId="77777777" w:rsidR="0083796E" w:rsidRPr="0083796E" w:rsidRDefault="0083796E" w:rsidP="00B03251">
      <w:pPr>
        <w:shd w:val="clear" w:color="auto" w:fill="FFFFFF"/>
        <w:spacing w:before="150" w:after="150" w:line="360" w:lineRule="atLeast"/>
        <w:ind w:right="360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478EC5B7" w14:textId="77777777" w:rsidR="00A470AD" w:rsidRPr="0083796E" w:rsidRDefault="00A470AD" w:rsidP="00B03251">
      <w:pPr>
        <w:jc w:val="center"/>
        <w:rPr>
          <w:sz w:val="24"/>
          <w:szCs w:val="24"/>
        </w:rPr>
      </w:pPr>
    </w:p>
    <w:p w14:paraId="2E06FE99" w14:textId="53C2AC3A" w:rsidR="00A470AD" w:rsidRPr="0083796E" w:rsidRDefault="00A470AD">
      <w:pPr>
        <w:rPr>
          <w:sz w:val="24"/>
          <w:szCs w:val="24"/>
        </w:rPr>
      </w:pPr>
    </w:p>
    <w:sectPr w:rsidR="00A470AD" w:rsidRPr="0083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AD"/>
    <w:rsid w:val="00033AF8"/>
    <w:rsid w:val="000446FA"/>
    <w:rsid w:val="00086FA1"/>
    <w:rsid w:val="000D4E6A"/>
    <w:rsid w:val="000E5DF4"/>
    <w:rsid w:val="0017382D"/>
    <w:rsid w:val="001D2743"/>
    <w:rsid w:val="00262305"/>
    <w:rsid w:val="002C4D4A"/>
    <w:rsid w:val="002E406D"/>
    <w:rsid w:val="00315D59"/>
    <w:rsid w:val="00325D8F"/>
    <w:rsid w:val="00360326"/>
    <w:rsid w:val="00385032"/>
    <w:rsid w:val="003C2454"/>
    <w:rsid w:val="00414C63"/>
    <w:rsid w:val="004C2424"/>
    <w:rsid w:val="005009DB"/>
    <w:rsid w:val="0050711F"/>
    <w:rsid w:val="005B4119"/>
    <w:rsid w:val="006054D8"/>
    <w:rsid w:val="00640593"/>
    <w:rsid w:val="006B36FE"/>
    <w:rsid w:val="0075431C"/>
    <w:rsid w:val="007B2868"/>
    <w:rsid w:val="007C2A20"/>
    <w:rsid w:val="007E6A2E"/>
    <w:rsid w:val="00823BC3"/>
    <w:rsid w:val="0083796E"/>
    <w:rsid w:val="008530DA"/>
    <w:rsid w:val="00903CC2"/>
    <w:rsid w:val="00906CBD"/>
    <w:rsid w:val="00930996"/>
    <w:rsid w:val="00935A73"/>
    <w:rsid w:val="009414A2"/>
    <w:rsid w:val="00964A34"/>
    <w:rsid w:val="00975A9F"/>
    <w:rsid w:val="00A4080F"/>
    <w:rsid w:val="00A470AD"/>
    <w:rsid w:val="00AD7628"/>
    <w:rsid w:val="00AF0CED"/>
    <w:rsid w:val="00B03251"/>
    <w:rsid w:val="00B1420F"/>
    <w:rsid w:val="00B40185"/>
    <w:rsid w:val="00B63582"/>
    <w:rsid w:val="00BF1DAE"/>
    <w:rsid w:val="00C06F75"/>
    <w:rsid w:val="00C36F8B"/>
    <w:rsid w:val="00C51F3E"/>
    <w:rsid w:val="00C620F4"/>
    <w:rsid w:val="00C86C4E"/>
    <w:rsid w:val="00CB3D6E"/>
    <w:rsid w:val="00D11774"/>
    <w:rsid w:val="00D36099"/>
    <w:rsid w:val="00D759F0"/>
    <w:rsid w:val="00DE11F1"/>
    <w:rsid w:val="00E1637F"/>
    <w:rsid w:val="00E201E3"/>
    <w:rsid w:val="00E933DE"/>
    <w:rsid w:val="00EB0F9B"/>
    <w:rsid w:val="00F43568"/>
    <w:rsid w:val="00F70490"/>
    <w:rsid w:val="00F71F79"/>
    <w:rsid w:val="00F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F667"/>
  <w15:chartTrackingRefBased/>
  <w15:docId w15:val="{46F2EADB-B85D-4497-B3E1-F52A7493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AD"/>
    <w:pPr>
      <w:spacing w:line="256" w:lineRule="auto"/>
    </w:pPr>
  </w:style>
  <w:style w:type="paragraph" w:styleId="Heading6">
    <w:name w:val="heading 6"/>
    <w:basedOn w:val="Normal"/>
    <w:link w:val="Heading6Char"/>
    <w:uiPriority w:val="9"/>
    <w:qFormat/>
    <w:rsid w:val="008379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3796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379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Amy LaVigna</cp:lastModifiedBy>
  <cp:revision>12</cp:revision>
  <dcterms:created xsi:type="dcterms:W3CDTF">2024-01-06T18:36:00Z</dcterms:created>
  <dcterms:modified xsi:type="dcterms:W3CDTF">2024-01-06T18:43:00Z</dcterms:modified>
</cp:coreProperties>
</file>